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F05" w:rsidRDefault="00204D1D">
      <w:pPr>
        <w:pStyle w:val="Default"/>
      </w:pPr>
      <w:r>
        <w:t xml:space="preserve"> </w:t>
      </w:r>
    </w:p>
    <w:p w:rsidR="00624F05" w:rsidRDefault="00204D1D">
      <w:pPr>
        <w:pStyle w:val="Default"/>
        <w:framePr w:w="741" w:wrap="auto" w:vAnchor="page" w:hAnchor="page" w:x="6122" w:y="1550"/>
        <w:rPr>
          <w:sz w:val="20"/>
          <w:szCs w:val="20"/>
        </w:rPr>
      </w:pPr>
      <w:r>
        <w:rPr>
          <w:sz w:val="20"/>
          <w:szCs w:val="20"/>
        </w:rPr>
        <w:t xml:space="preserve"> </w:t>
      </w:r>
    </w:p>
    <w:p w:rsidR="00624F05" w:rsidRDefault="00204D1D">
      <w:pPr>
        <w:pStyle w:val="Default"/>
        <w:framePr w:w="2876" w:wrap="auto" w:vAnchor="page" w:hAnchor="page" w:x="7049" w:y="2061"/>
        <w:rPr>
          <w:sz w:val="20"/>
          <w:szCs w:val="20"/>
        </w:rPr>
      </w:pPr>
      <w:r>
        <w:rPr>
          <w:rFonts w:hint="eastAsia"/>
          <w:noProof/>
          <w:sz w:val="20"/>
          <w:szCs w:val="20"/>
        </w:rPr>
        <w:drawing>
          <wp:inline distT="0" distB="0" distL="0" distR="0">
            <wp:extent cx="131445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314450" cy="1095375"/>
                    </a:xfrm>
                    <a:prstGeom prst="rect">
                      <a:avLst/>
                    </a:prstGeom>
                    <a:noFill/>
                    <a:ln w="9525">
                      <a:noFill/>
                      <a:miter lim="800000"/>
                      <a:headEnd/>
                      <a:tailEnd/>
                    </a:ln>
                  </pic:spPr>
                </pic:pic>
              </a:graphicData>
            </a:graphic>
          </wp:inline>
        </w:drawing>
      </w:r>
    </w:p>
    <w:p w:rsidR="00624F05" w:rsidRDefault="00204D1D">
      <w:pPr>
        <w:pStyle w:val="Default"/>
        <w:framePr w:w="741" w:wrap="auto" w:vAnchor="page" w:hAnchor="page" w:x="1801" w:y="1898"/>
        <w:rPr>
          <w:sz w:val="20"/>
          <w:szCs w:val="20"/>
        </w:rPr>
      </w:pPr>
      <w:r>
        <w:rPr>
          <w:sz w:val="20"/>
          <w:szCs w:val="20"/>
        </w:rPr>
        <w:t xml:space="preserve"> </w:t>
      </w:r>
    </w:p>
    <w:p w:rsidR="00624F05" w:rsidRDefault="00204D1D">
      <w:pPr>
        <w:pStyle w:val="Default"/>
        <w:framePr w:w="6502" w:wrap="auto" w:vAnchor="page" w:hAnchor="page" w:x="1801" w:y="2246"/>
        <w:rPr>
          <w:sz w:val="20"/>
          <w:szCs w:val="20"/>
        </w:rPr>
      </w:pPr>
      <w:r>
        <w:rPr>
          <w:sz w:val="20"/>
          <w:szCs w:val="20"/>
        </w:rPr>
        <w:t xml:space="preserve">Academic Chemistry        </w:t>
      </w:r>
    </w:p>
    <w:p w:rsidR="00624F05" w:rsidRDefault="00204D1D">
      <w:pPr>
        <w:pStyle w:val="Default"/>
        <w:framePr w:w="1919" w:wrap="auto" w:vAnchor="page" w:hAnchor="page" w:x="1801" w:y="2597"/>
        <w:rPr>
          <w:sz w:val="20"/>
          <w:szCs w:val="20"/>
        </w:rPr>
      </w:pPr>
      <w:r>
        <w:rPr>
          <w:sz w:val="20"/>
          <w:szCs w:val="20"/>
        </w:rPr>
        <w:t xml:space="preserve">Mrs. </w:t>
      </w:r>
      <w:proofErr w:type="spellStart"/>
      <w:r>
        <w:rPr>
          <w:sz w:val="20"/>
          <w:szCs w:val="20"/>
        </w:rPr>
        <w:t>Gieniec</w:t>
      </w:r>
      <w:proofErr w:type="spellEnd"/>
      <w:r>
        <w:rPr>
          <w:sz w:val="20"/>
          <w:szCs w:val="20"/>
        </w:rPr>
        <w:t xml:space="preserve">  </w:t>
      </w:r>
    </w:p>
    <w:p w:rsidR="00624F05" w:rsidRDefault="00204D1D">
      <w:pPr>
        <w:pStyle w:val="Default"/>
        <w:framePr w:w="4695" w:wrap="auto" w:vAnchor="page" w:hAnchor="page" w:x="1801" w:y="2834"/>
        <w:rPr>
          <w:sz w:val="20"/>
          <w:szCs w:val="20"/>
        </w:rPr>
      </w:pPr>
      <w:r>
        <w:rPr>
          <w:sz w:val="20"/>
          <w:szCs w:val="20"/>
        </w:rPr>
        <w:t xml:space="preserve">Email: </w:t>
      </w:r>
      <w:hyperlink r:id="rId7" w:history="1">
        <w:r>
          <w:rPr>
            <w:color w:val="0000FF"/>
            <w:sz w:val="20"/>
            <w:szCs w:val="20"/>
          </w:rPr>
          <w:t>agieniec@cbsd.org</w:t>
        </w:r>
      </w:hyperlink>
      <w:r>
        <w:rPr>
          <w:sz w:val="20"/>
          <w:szCs w:val="20"/>
        </w:rPr>
        <w:t xml:space="preserve">  (Best way to contact me) </w:t>
      </w:r>
    </w:p>
    <w:p w:rsidR="00624F05" w:rsidRDefault="00204D1D">
      <w:pPr>
        <w:pStyle w:val="Default"/>
        <w:framePr w:w="6502" w:wrap="auto" w:vAnchor="page" w:hAnchor="page" w:x="1801" w:y="3293"/>
        <w:rPr>
          <w:sz w:val="20"/>
          <w:szCs w:val="20"/>
        </w:rPr>
      </w:pPr>
      <w:r>
        <w:rPr>
          <w:sz w:val="20"/>
          <w:szCs w:val="20"/>
        </w:rPr>
        <w:t xml:space="preserve">Phone number: (267) 893-2431       </w:t>
      </w:r>
    </w:p>
    <w:p w:rsidR="00624F05" w:rsidRDefault="00204D1D">
      <w:pPr>
        <w:pStyle w:val="Default"/>
        <w:framePr w:w="4843" w:wrap="auto" w:vAnchor="page" w:hAnchor="page" w:x="1801" w:y="3641"/>
        <w:rPr>
          <w:sz w:val="20"/>
          <w:szCs w:val="20"/>
        </w:rPr>
      </w:pPr>
      <w:r>
        <w:rPr>
          <w:sz w:val="20"/>
          <w:szCs w:val="20"/>
        </w:rPr>
        <w:t xml:space="preserve">http://agieniecacademicchem.wikispaces.com/ </w:t>
      </w:r>
    </w:p>
    <w:p w:rsidR="00624F05" w:rsidRDefault="00204D1D">
      <w:pPr>
        <w:pStyle w:val="Default"/>
        <w:framePr w:w="3350" w:wrap="auto" w:vAnchor="page" w:hAnchor="page" w:x="1801" w:y="3989"/>
        <w:rPr>
          <w:sz w:val="20"/>
          <w:szCs w:val="20"/>
        </w:rPr>
      </w:pPr>
      <w:r>
        <w:rPr>
          <w:sz w:val="20"/>
          <w:szCs w:val="20"/>
        </w:rPr>
        <w:t xml:space="preserve">Text: Prentice Hall Chemistry </w:t>
      </w:r>
    </w:p>
    <w:p w:rsidR="00624F05" w:rsidRDefault="00204D1D">
      <w:pPr>
        <w:pStyle w:val="Default"/>
        <w:framePr w:w="741" w:wrap="auto" w:vAnchor="page" w:hAnchor="page" w:x="1801" w:y="4337"/>
        <w:rPr>
          <w:sz w:val="20"/>
          <w:szCs w:val="20"/>
        </w:rPr>
      </w:pPr>
      <w:r>
        <w:rPr>
          <w:sz w:val="20"/>
          <w:szCs w:val="20"/>
        </w:rPr>
        <w:t xml:space="preserve"> </w:t>
      </w:r>
    </w:p>
    <w:p w:rsidR="00624F05" w:rsidRDefault="00204D1D">
      <w:pPr>
        <w:pStyle w:val="Default"/>
        <w:framePr w:w="8678" w:wrap="auto" w:vAnchor="page" w:hAnchor="page" w:x="1796" w:y="4687"/>
        <w:rPr>
          <w:sz w:val="20"/>
          <w:szCs w:val="20"/>
        </w:rPr>
      </w:pPr>
      <w:r>
        <w:rPr>
          <w:sz w:val="20"/>
          <w:szCs w:val="20"/>
        </w:rPr>
        <w:t xml:space="preserve">Course Description: Welcome to Academic Chemistry! Academic Chemistry is designed to provide </w:t>
      </w:r>
      <w:proofErr w:type="gramStart"/>
      <w:r>
        <w:rPr>
          <w:sz w:val="20"/>
          <w:szCs w:val="20"/>
        </w:rPr>
        <w:t>students</w:t>
      </w:r>
      <w:proofErr w:type="gramEnd"/>
      <w:r>
        <w:rPr>
          <w:sz w:val="20"/>
          <w:szCs w:val="20"/>
        </w:rPr>
        <w:t xml:space="preserve"> with concepts needed to develop a firm understanding of chemistry principles. In addition, technology, inquiry, and problem solving will be implemented to help future college students further succeed in their science classes. Concepts will also be related to real life situations in order to facilitate higher-level thinking. You will have to apply everything you have learned. A variety of learning methods will be utilized, including cooperative group work, reading assignments, student projects, presentations, lectures/discussions, individual assignments, and </w:t>
      </w:r>
      <w:proofErr w:type="spellStart"/>
      <w:r>
        <w:rPr>
          <w:sz w:val="20"/>
          <w:szCs w:val="20"/>
        </w:rPr>
        <w:t>practicals</w:t>
      </w:r>
      <w:proofErr w:type="spellEnd"/>
      <w:r>
        <w:rPr>
          <w:sz w:val="20"/>
          <w:szCs w:val="20"/>
        </w:rPr>
        <w:t xml:space="preserve">.  </w:t>
      </w:r>
    </w:p>
    <w:p w:rsidR="00624F05" w:rsidRDefault="00204D1D">
      <w:pPr>
        <w:pStyle w:val="Default"/>
        <w:framePr w:w="741" w:wrap="auto" w:vAnchor="page" w:hAnchor="page" w:x="1801" w:y="7474"/>
        <w:rPr>
          <w:sz w:val="20"/>
          <w:szCs w:val="20"/>
        </w:rPr>
      </w:pPr>
      <w:r>
        <w:rPr>
          <w:sz w:val="20"/>
          <w:szCs w:val="20"/>
        </w:rPr>
        <w:t xml:space="preserve"> </w:t>
      </w:r>
    </w:p>
    <w:p w:rsidR="00624F05" w:rsidRDefault="00204D1D">
      <w:pPr>
        <w:pStyle w:val="Default"/>
        <w:framePr w:w="8607" w:wrap="auto" w:vAnchor="page" w:hAnchor="page" w:x="1801" w:y="7822"/>
        <w:rPr>
          <w:sz w:val="20"/>
          <w:szCs w:val="20"/>
        </w:rPr>
      </w:pPr>
      <w:r>
        <w:rPr>
          <w:sz w:val="20"/>
          <w:szCs w:val="20"/>
        </w:rPr>
        <w:t xml:space="preserve">During this semester Chapters 1 through 19 will be covered. Students are required to complete a significant amount of studying outside of class. Demonstrations and laboratory experiments will be performed to supplement material covered in the textbook.  </w:t>
      </w:r>
    </w:p>
    <w:p w:rsidR="00624F05" w:rsidRDefault="00204D1D">
      <w:pPr>
        <w:pStyle w:val="Default"/>
        <w:framePr w:w="741" w:wrap="auto" w:vAnchor="page" w:hAnchor="page" w:x="1801" w:y="8869"/>
        <w:rPr>
          <w:sz w:val="20"/>
          <w:szCs w:val="20"/>
        </w:rPr>
      </w:pPr>
      <w:r>
        <w:rPr>
          <w:sz w:val="20"/>
          <w:szCs w:val="20"/>
        </w:rPr>
        <w:t xml:space="preserve"> </w:t>
      </w:r>
    </w:p>
    <w:p w:rsidR="00624F05" w:rsidRDefault="00204D1D">
      <w:pPr>
        <w:pStyle w:val="Default"/>
        <w:framePr w:w="1686" w:wrap="auto" w:vAnchor="page" w:hAnchor="page" w:x="1796" w:y="9217"/>
        <w:rPr>
          <w:sz w:val="20"/>
          <w:szCs w:val="20"/>
        </w:rPr>
      </w:pPr>
      <w:r>
        <w:rPr>
          <w:sz w:val="20"/>
          <w:szCs w:val="20"/>
        </w:rPr>
        <w:t xml:space="preserve">Materials:  </w:t>
      </w:r>
    </w:p>
    <w:p w:rsidR="00624F05" w:rsidRDefault="00204D1D">
      <w:pPr>
        <w:pStyle w:val="Default"/>
        <w:framePr w:w="9435" w:wrap="auto" w:vAnchor="page" w:hAnchor="page" w:x="1801" w:y="9565"/>
        <w:rPr>
          <w:sz w:val="20"/>
          <w:szCs w:val="20"/>
        </w:rPr>
      </w:pPr>
      <w:r>
        <w:rPr>
          <w:sz w:val="20"/>
          <w:szCs w:val="20"/>
        </w:rPr>
        <w:t xml:space="preserve">These are necessary to be successful in chemistry; therefore, they must be brought to class daily.  </w:t>
      </w:r>
    </w:p>
    <w:p w:rsidR="00624F05" w:rsidRDefault="00624F05">
      <w:pPr>
        <w:pStyle w:val="Default"/>
        <w:framePr w:w="5332" w:wrap="auto" w:vAnchor="page" w:hAnchor="page" w:x="2881" w:y="9913"/>
        <w:rPr>
          <w:sz w:val="20"/>
          <w:szCs w:val="20"/>
        </w:rPr>
      </w:pPr>
    </w:p>
    <w:p w:rsidR="00624F05" w:rsidRDefault="00204D1D">
      <w:pPr>
        <w:pStyle w:val="Default"/>
        <w:framePr w:w="3819" w:wrap="auto" w:vAnchor="page" w:hAnchor="page" w:x="2881" w:y="9913"/>
        <w:rPr>
          <w:rFonts w:hAnsi="Arial"/>
          <w:sz w:val="20"/>
          <w:szCs w:val="20"/>
        </w:rPr>
      </w:pPr>
      <w:proofErr w:type="gramStart"/>
      <w:r>
        <w:rPr>
          <w:rFonts w:ascii="Courier New" w:hAnsi="Courier New" w:cs="Courier New"/>
          <w:sz w:val="20"/>
          <w:szCs w:val="20"/>
        </w:rPr>
        <w:t>o</w:t>
      </w:r>
      <w:proofErr w:type="gramEnd"/>
      <w:r>
        <w:rPr>
          <w:rFonts w:ascii="Arial" w:hAnsi="Arial" w:cs="Arial"/>
          <w:sz w:val="20"/>
          <w:szCs w:val="20"/>
        </w:rPr>
        <w:t xml:space="preserve"> </w:t>
      </w:r>
      <w:r>
        <w:rPr>
          <w:rFonts w:hAnsi="Arial"/>
          <w:sz w:val="20"/>
          <w:szCs w:val="20"/>
        </w:rPr>
        <w:t xml:space="preserve">2 or 3 inch binder with notebook paper </w:t>
      </w:r>
    </w:p>
    <w:p w:rsidR="00624F05" w:rsidRDefault="00624F05">
      <w:pPr>
        <w:pStyle w:val="Default"/>
        <w:framePr w:w="3819" w:wrap="auto" w:vAnchor="page" w:hAnchor="page" w:x="2881" w:y="9913"/>
        <w:rPr>
          <w:rFonts w:hAnsi="Arial"/>
          <w:sz w:val="20"/>
          <w:szCs w:val="20"/>
        </w:rPr>
      </w:pPr>
    </w:p>
    <w:p w:rsidR="00624F05" w:rsidRDefault="00204D1D">
      <w:pPr>
        <w:pStyle w:val="Default"/>
        <w:framePr w:w="960" w:wrap="auto" w:vAnchor="page" w:hAnchor="page" w:x="2881" w:y="10263"/>
        <w:rPr>
          <w:rFonts w:hAnsi="Arial"/>
          <w:sz w:val="20"/>
          <w:szCs w:val="20"/>
        </w:rPr>
      </w:pPr>
      <w:proofErr w:type="gramStart"/>
      <w:r>
        <w:rPr>
          <w:rFonts w:ascii="Courier New" w:hAnsi="Courier New" w:cs="Courier New"/>
          <w:sz w:val="20"/>
          <w:szCs w:val="20"/>
        </w:rPr>
        <w:t>o</w:t>
      </w:r>
      <w:proofErr w:type="gramEnd"/>
      <w:r>
        <w:rPr>
          <w:rFonts w:ascii="Arial" w:hAnsi="Arial" w:cs="Arial"/>
          <w:sz w:val="20"/>
          <w:szCs w:val="20"/>
        </w:rPr>
        <w:t xml:space="preserve"> </w:t>
      </w:r>
      <w:r>
        <w:rPr>
          <w:rFonts w:hAnsi="Arial"/>
          <w:sz w:val="20"/>
          <w:szCs w:val="20"/>
        </w:rPr>
        <w:t xml:space="preserve">Pencil </w:t>
      </w:r>
    </w:p>
    <w:p w:rsidR="00624F05" w:rsidRDefault="00624F05">
      <w:pPr>
        <w:pStyle w:val="Default"/>
        <w:framePr w:w="960" w:wrap="auto" w:vAnchor="page" w:hAnchor="page" w:x="2881" w:y="10263"/>
        <w:rPr>
          <w:rFonts w:hAnsi="Arial"/>
          <w:sz w:val="20"/>
          <w:szCs w:val="20"/>
        </w:rPr>
      </w:pPr>
    </w:p>
    <w:p w:rsidR="00624F05" w:rsidRDefault="00204D1D">
      <w:pPr>
        <w:pStyle w:val="Default"/>
        <w:framePr w:w="871" w:wrap="auto" w:vAnchor="page" w:hAnchor="page" w:x="2881" w:y="10611"/>
        <w:rPr>
          <w:rFonts w:hAnsi="Arial"/>
          <w:sz w:val="20"/>
          <w:szCs w:val="20"/>
        </w:rPr>
      </w:pPr>
      <w:proofErr w:type="gramStart"/>
      <w:r>
        <w:rPr>
          <w:rFonts w:ascii="Courier New" w:hAnsi="Courier New" w:cs="Courier New"/>
          <w:sz w:val="20"/>
          <w:szCs w:val="20"/>
        </w:rPr>
        <w:t>o</w:t>
      </w:r>
      <w:proofErr w:type="gramEnd"/>
      <w:r>
        <w:rPr>
          <w:rFonts w:ascii="Arial" w:hAnsi="Arial" w:cs="Arial"/>
          <w:sz w:val="20"/>
          <w:szCs w:val="20"/>
        </w:rPr>
        <w:t xml:space="preserve"> </w:t>
      </w:r>
      <w:r>
        <w:rPr>
          <w:rFonts w:hAnsi="Arial"/>
          <w:sz w:val="20"/>
          <w:szCs w:val="20"/>
        </w:rPr>
        <w:t xml:space="preserve">Pens </w:t>
      </w:r>
    </w:p>
    <w:p w:rsidR="00624F05" w:rsidRDefault="00624F05">
      <w:pPr>
        <w:pStyle w:val="Default"/>
        <w:framePr w:w="871" w:wrap="auto" w:vAnchor="page" w:hAnchor="page" w:x="2881" w:y="10611"/>
        <w:rPr>
          <w:rFonts w:hAnsi="Arial"/>
          <w:sz w:val="20"/>
          <w:szCs w:val="20"/>
        </w:rPr>
      </w:pPr>
    </w:p>
    <w:p w:rsidR="00624F05" w:rsidRDefault="00204D1D">
      <w:pPr>
        <w:pStyle w:val="Default"/>
        <w:framePr w:w="2182" w:wrap="auto" w:vAnchor="page" w:hAnchor="page" w:x="2881" w:y="10959"/>
        <w:rPr>
          <w:rFonts w:hAnsi="Arial"/>
          <w:sz w:val="20"/>
          <w:szCs w:val="20"/>
        </w:rPr>
      </w:pPr>
      <w:proofErr w:type="gramStart"/>
      <w:r>
        <w:rPr>
          <w:rFonts w:ascii="Courier New" w:hAnsi="Courier New" w:cs="Courier New"/>
          <w:sz w:val="20"/>
          <w:szCs w:val="20"/>
        </w:rPr>
        <w:t>o</w:t>
      </w:r>
      <w:proofErr w:type="gramEnd"/>
      <w:r>
        <w:rPr>
          <w:rFonts w:ascii="Arial" w:hAnsi="Arial" w:cs="Arial"/>
          <w:sz w:val="20"/>
          <w:szCs w:val="20"/>
        </w:rPr>
        <w:t xml:space="preserve"> </w:t>
      </w:r>
      <w:r>
        <w:rPr>
          <w:rFonts w:hAnsi="Arial"/>
          <w:sz w:val="20"/>
          <w:szCs w:val="20"/>
        </w:rPr>
        <w:t xml:space="preserve">Scientific calculator  </w:t>
      </w:r>
    </w:p>
    <w:p w:rsidR="00624F05" w:rsidRDefault="00624F05">
      <w:pPr>
        <w:pStyle w:val="Default"/>
        <w:framePr w:w="2182" w:wrap="auto" w:vAnchor="page" w:hAnchor="page" w:x="2881" w:y="10959"/>
        <w:rPr>
          <w:rFonts w:hAnsi="Arial"/>
          <w:sz w:val="20"/>
          <w:szCs w:val="20"/>
        </w:rPr>
      </w:pPr>
    </w:p>
    <w:p w:rsidR="00A2071C" w:rsidRDefault="00204D1D" w:rsidP="00A2071C">
      <w:pPr>
        <w:pStyle w:val="Default"/>
        <w:framePr w:w="4832" w:wrap="auto" w:vAnchor="page" w:hAnchor="page" w:x="2881" w:y="11307"/>
        <w:rPr>
          <w:rFonts w:hAnsi="Arial"/>
          <w:sz w:val="20"/>
          <w:szCs w:val="20"/>
        </w:rPr>
      </w:pPr>
      <w:proofErr w:type="gramStart"/>
      <w:r>
        <w:rPr>
          <w:rFonts w:ascii="Courier New" w:hAnsi="Courier New" w:cs="Courier New"/>
          <w:sz w:val="20"/>
          <w:szCs w:val="20"/>
        </w:rPr>
        <w:t>o</w:t>
      </w:r>
      <w:proofErr w:type="gramEnd"/>
      <w:r>
        <w:rPr>
          <w:rFonts w:ascii="Arial" w:hAnsi="Arial" w:cs="Arial"/>
          <w:sz w:val="20"/>
          <w:szCs w:val="20"/>
        </w:rPr>
        <w:t xml:space="preserve"> </w:t>
      </w:r>
      <w:r>
        <w:rPr>
          <w:rFonts w:hAnsi="Arial"/>
          <w:sz w:val="20"/>
          <w:szCs w:val="20"/>
        </w:rPr>
        <w:t>Lab Notebook (</w:t>
      </w:r>
      <w:r w:rsidR="00A2071C">
        <w:rPr>
          <w:rFonts w:hAnsi="Arial"/>
          <w:sz w:val="20"/>
          <w:szCs w:val="20"/>
        </w:rPr>
        <w:t>Hard cover composition notebook)</w:t>
      </w:r>
    </w:p>
    <w:p w:rsidR="00204D1D" w:rsidRDefault="00204D1D" w:rsidP="00A2071C">
      <w:pPr>
        <w:pStyle w:val="Default"/>
        <w:framePr w:w="4832" w:wrap="auto" w:vAnchor="page" w:hAnchor="page" w:x="2881" w:y="11307"/>
        <w:numPr>
          <w:ilvl w:val="0"/>
          <w:numId w:val="6"/>
        </w:numPr>
        <w:rPr>
          <w:rFonts w:hAnsi="Arial"/>
          <w:sz w:val="20"/>
          <w:szCs w:val="20"/>
        </w:rPr>
      </w:pPr>
      <w:r>
        <w:rPr>
          <w:rFonts w:hAnsi="Arial"/>
          <w:sz w:val="20"/>
          <w:szCs w:val="20"/>
        </w:rPr>
        <w:t xml:space="preserve">Flash drive </w:t>
      </w:r>
    </w:p>
    <w:p w:rsidR="00624F05" w:rsidRDefault="00624F05">
      <w:pPr>
        <w:pStyle w:val="Default"/>
        <w:rPr>
          <w:rFonts w:hAnsi="Arial"/>
          <w:sz w:val="20"/>
          <w:szCs w:val="20"/>
        </w:rPr>
      </w:pPr>
    </w:p>
    <w:p w:rsidR="00624F05" w:rsidRDefault="00204D1D">
      <w:pPr>
        <w:pStyle w:val="Default"/>
        <w:framePr w:w="796" w:wrap="auto" w:vAnchor="page" w:hAnchor="page" w:x="1801" w:y="11655"/>
        <w:rPr>
          <w:rFonts w:hAnsi="Arial"/>
          <w:sz w:val="20"/>
          <w:szCs w:val="20"/>
        </w:rPr>
      </w:pPr>
      <w:r>
        <w:rPr>
          <w:rFonts w:hAnsi="Arial"/>
          <w:sz w:val="20"/>
          <w:szCs w:val="20"/>
        </w:rPr>
        <w:t xml:space="preserve">  </w:t>
      </w:r>
    </w:p>
    <w:p w:rsidR="00624F05" w:rsidRDefault="00204D1D">
      <w:pPr>
        <w:pStyle w:val="Default"/>
        <w:framePr w:w="2966" w:wrap="auto" w:vAnchor="page" w:hAnchor="page" w:x="1796" w:y="12004"/>
        <w:rPr>
          <w:rFonts w:hAnsi="Arial"/>
          <w:sz w:val="20"/>
          <w:szCs w:val="20"/>
        </w:rPr>
      </w:pPr>
      <w:r>
        <w:rPr>
          <w:rFonts w:hAnsi="Arial"/>
          <w:sz w:val="20"/>
          <w:szCs w:val="20"/>
        </w:rPr>
        <w:t xml:space="preserve">Evaluation and Grading:  </w:t>
      </w:r>
    </w:p>
    <w:p w:rsidR="00624F05" w:rsidRDefault="00204D1D">
      <w:pPr>
        <w:pStyle w:val="Default"/>
        <w:framePr w:w="8633" w:wrap="auto" w:vAnchor="page" w:hAnchor="page" w:x="1801" w:y="12354"/>
        <w:rPr>
          <w:rFonts w:hAnsi="Arial"/>
          <w:sz w:val="20"/>
          <w:szCs w:val="20"/>
        </w:rPr>
      </w:pPr>
      <w:r>
        <w:rPr>
          <w:rFonts w:hAnsi="Arial"/>
          <w:sz w:val="20"/>
          <w:szCs w:val="20"/>
        </w:rPr>
        <w:t>Your course grade for the marking period will be calculated</w:t>
      </w:r>
      <w:r w:rsidR="00A2071C">
        <w:rPr>
          <w:rFonts w:hAnsi="Arial"/>
          <w:sz w:val="20"/>
          <w:szCs w:val="20"/>
        </w:rPr>
        <w:t xml:space="preserve"> by the following percentages: 70% summative assignments,</w:t>
      </w:r>
      <w:r>
        <w:rPr>
          <w:rFonts w:hAnsi="Arial"/>
          <w:sz w:val="20"/>
          <w:szCs w:val="20"/>
        </w:rPr>
        <w:t xml:space="preserve"> 20% formative assignments</w:t>
      </w:r>
      <w:r w:rsidR="00A2071C">
        <w:rPr>
          <w:rFonts w:hAnsi="Arial"/>
          <w:sz w:val="20"/>
          <w:szCs w:val="20"/>
        </w:rPr>
        <w:t xml:space="preserve"> and 10% nonacademic factors</w:t>
      </w:r>
      <w:r>
        <w:rPr>
          <w:rFonts w:hAnsi="Arial"/>
          <w:sz w:val="20"/>
          <w:szCs w:val="20"/>
        </w:rPr>
        <w:t xml:space="preserve">. Tests are usually worth 100 points and quizzes are usually worth 30 points. Grades will not be rounded at the end of the quarter and semester. It is important to try your best </w:t>
      </w:r>
      <w:proofErr w:type="spellStart"/>
      <w:r>
        <w:rPr>
          <w:rFonts w:hAnsi="Arial"/>
          <w:sz w:val="20"/>
          <w:szCs w:val="20"/>
        </w:rPr>
        <w:t>everyday</w:t>
      </w:r>
      <w:proofErr w:type="spellEnd"/>
      <w:r>
        <w:rPr>
          <w:rFonts w:hAnsi="Arial"/>
          <w:sz w:val="20"/>
          <w:szCs w:val="20"/>
        </w:rPr>
        <w:t xml:space="preserve">!  </w:t>
      </w:r>
    </w:p>
    <w:p w:rsidR="00624F05" w:rsidRDefault="00204D1D">
      <w:pPr>
        <w:pStyle w:val="Default"/>
        <w:framePr w:w="741" w:wrap="auto" w:vAnchor="page" w:hAnchor="page" w:x="1801" w:y="13746"/>
        <w:rPr>
          <w:rFonts w:hAnsi="Arial"/>
          <w:sz w:val="20"/>
          <w:szCs w:val="20"/>
        </w:rPr>
      </w:pPr>
      <w:r>
        <w:rPr>
          <w:rFonts w:hAnsi="Arial"/>
          <w:sz w:val="20"/>
          <w:szCs w:val="20"/>
        </w:rPr>
        <w:t xml:space="preserve"> </w:t>
      </w:r>
    </w:p>
    <w:p w:rsidR="00624F05" w:rsidRDefault="00204D1D">
      <w:pPr>
        <w:pStyle w:val="Default"/>
        <w:framePr w:w="9126" w:wrap="auto" w:vAnchor="page" w:hAnchor="page" w:x="1801" w:y="14097"/>
        <w:rPr>
          <w:rFonts w:hAnsi="Arial"/>
          <w:sz w:val="20"/>
          <w:szCs w:val="20"/>
        </w:rPr>
      </w:pPr>
      <w:r>
        <w:rPr>
          <w:rFonts w:hAnsi="Arial"/>
          <w:sz w:val="20"/>
          <w:szCs w:val="20"/>
        </w:rPr>
        <w:t>All assignments must be hande</w:t>
      </w:r>
      <w:r w:rsidR="00A2071C">
        <w:rPr>
          <w:rFonts w:hAnsi="Arial"/>
          <w:sz w:val="20"/>
          <w:szCs w:val="20"/>
        </w:rPr>
        <w:t xml:space="preserve">d in on the due date. If an assignment is turned in late, points will be deducted from nonacademic factors. </w:t>
      </w:r>
      <w:bookmarkStart w:id="0" w:name="_GoBack"/>
      <w:bookmarkEnd w:id="0"/>
      <w:r>
        <w:rPr>
          <w:rFonts w:hAnsi="Arial"/>
          <w:sz w:val="20"/>
          <w:szCs w:val="20"/>
        </w:rPr>
        <w:t xml:space="preserve">  </w:t>
      </w:r>
    </w:p>
    <w:p w:rsidR="00624F05" w:rsidRDefault="00204D1D">
      <w:pPr>
        <w:pStyle w:val="Default"/>
        <w:pageBreakBefore/>
        <w:framePr w:w="741" w:wrap="auto" w:vAnchor="page" w:hAnchor="page" w:x="1801" w:y="1550"/>
        <w:rPr>
          <w:rFonts w:hAnsi="Arial"/>
          <w:sz w:val="20"/>
          <w:szCs w:val="20"/>
        </w:rPr>
      </w:pPr>
      <w:r>
        <w:rPr>
          <w:rFonts w:hAnsi="Arial"/>
          <w:sz w:val="20"/>
          <w:szCs w:val="20"/>
        </w:rPr>
        <w:lastRenderedPageBreak/>
        <w:t xml:space="preserve"> </w:t>
      </w:r>
    </w:p>
    <w:p w:rsidR="00624F05" w:rsidRDefault="00204D1D">
      <w:pPr>
        <w:pStyle w:val="Default"/>
        <w:framePr w:w="8411" w:wrap="auto" w:vAnchor="page" w:hAnchor="page" w:x="1801" w:y="1898"/>
        <w:rPr>
          <w:rFonts w:hAnsi="Arial"/>
          <w:sz w:val="20"/>
          <w:szCs w:val="20"/>
        </w:rPr>
      </w:pPr>
      <w:r>
        <w:rPr>
          <w:rFonts w:hAnsi="Arial"/>
          <w:sz w:val="20"/>
          <w:szCs w:val="20"/>
        </w:rPr>
        <w:t xml:space="preserve">Cheating will not be tolerated and will result in a zero for the assignment. This includes sharing answers, copying, saying work is not completed when it actually is not done, etc.  </w:t>
      </w:r>
    </w:p>
    <w:p w:rsidR="00624F05" w:rsidRDefault="00204D1D">
      <w:pPr>
        <w:pStyle w:val="Default"/>
        <w:framePr w:w="741" w:wrap="auto" w:vAnchor="page" w:hAnchor="page" w:x="1801" w:y="2597"/>
        <w:rPr>
          <w:rFonts w:hAnsi="Arial"/>
          <w:sz w:val="20"/>
          <w:szCs w:val="20"/>
        </w:rPr>
      </w:pPr>
      <w:r>
        <w:rPr>
          <w:rFonts w:hAnsi="Arial"/>
          <w:sz w:val="20"/>
          <w:szCs w:val="20"/>
        </w:rPr>
        <w:t xml:space="preserve"> </w:t>
      </w:r>
    </w:p>
    <w:p w:rsidR="00624F05" w:rsidRDefault="00204D1D">
      <w:pPr>
        <w:pStyle w:val="Default"/>
        <w:framePr w:w="1775" w:wrap="auto" w:vAnchor="page" w:hAnchor="page" w:x="1796" w:y="2945"/>
        <w:rPr>
          <w:rFonts w:hAnsi="Arial"/>
          <w:sz w:val="20"/>
          <w:szCs w:val="20"/>
        </w:rPr>
      </w:pPr>
      <w:r>
        <w:rPr>
          <w:rFonts w:hAnsi="Arial"/>
          <w:sz w:val="20"/>
          <w:szCs w:val="20"/>
        </w:rPr>
        <w:t xml:space="preserve">Homework: </w:t>
      </w:r>
    </w:p>
    <w:p w:rsidR="00624F05" w:rsidRDefault="00204D1D">
      <w:pPr>
        <w:pStyle w:val="Default"/>
        <w:framePr w:w="8631" w:wrap="auto" w:vAnchor="page" w:hAnchor="page" w:x="1801" w:y="3293"/>
        <w:rPr>
          <w:rFonts w:hAnsi="Arial"/>
          <w:sz w:val="20"/>
          <w:szCs w:val="20"/>
        </w:rPr>
      </w:pPr>
      <w:r>
        <w:rPr>
          <w:rFonts w:hAnsi="Arial"/>
          <w:sz w:val="20"/>
          <w:szCs w:val="20"/>
        </w:rPr>
        <w:t xml:space="preserve">Homework is practice for the assessments. It is typically accumulates to 50 to 100 points per marking period, which would be equivalent to one test grade. There might not be a written assignment every night; however, at least 20 minutes each evening should be dedicated to reading over notes taken in class and reading the textbook as a supplement to the material presented in class each day. Students are expected to check my website </w:t>
      </w:r>
      <w:proofErr w:type="spellStart"/>
      <w:r>
        <w:rPr>
          <w:rFonts w:hAnsi="Arial"/>
          <w:sz w:val="20"/>
          <w:szCs w:val="20"/>
        </w:rPr>
        <w:t>everyday</w:t>
      </w:r>
      <w:proofErr w:type="spellEnd"/>
      <w:r>
        <w:rPr>
          <w:rFonts w:hAnsi="Arial"/>
          <w:sz w:val="20"/>
          <w:szCs w:val="20"/>
        </w:rPr>
        <w:t xml:space="preserve"> for homework assignments even if you are absent. The homework is due upon return. </w:t>
      </w:r>
    </w:p>
    <w:p w:rsidR="00624F05" w:rsidRDefault="00204D1D">
      <w:pPr>
        <w:pStyle w:val="Default"/>
        <w:framePr w:w="741" w:wrap="auto" w:vAnchor="page" w:hAnchor="page" w:x="1801" w:y="5384"/>
        <w:rPr>
          <w:rFonts w:hAnsi="Arial"/>
          <w:sz w:val="20"/>
          <w:szCs w:val="20"/>
        </w:rPr>
      </w:pPr>
      <w:r>
        <w:rPr>
          <w:rFonts w:hAnsi="Arial"/>
          <w:sz w:val="20"/>
          <w:szCs w:val="20"/>
        </w:rPr>
        <w:t xml:space="preserve"> </w:t>
      </w:r>
    </w:p>
    <w:p w:rsidR="00624F05" w:rsidRDefault="00204D1D">
      <w:pPr>
        <w:pStyle w:val="Default"/>
        <w:framePr w:w="1754" w:wrap="auto" w:vAnchor="page" w:hAnchor="page" w:x="1796" w:y="5732"/>
        <w:rPr>
          <w:rFonts w:hAnsi="Arial"/>
          <w:sz w:val="20"/>
          <w:szCs w:val="20"/>
        </w:rPr>
      </w:pPr>
      <w:r>
        <w:rPr>
          <w:rFonts w:hAnsi="Arial"/>
          <w:sz w:val="20"/>
          <w:szCs w:val="20"/>
        </w:rPr>
        <w:t xml:space="preserve">Absences:  </w:t>
      </w:r>
    </w:p>
    <w:p w:rsidR="00624F05" w:rsidRDefault="00204D1D">
      <w:pPr>
        <w:pStyle w:val="Default"/>
        <w:framePr w:w="8465" w:wrap="auto" w:vAnchor="page" w:hAnchor="page" w:x="1801" w:y="6080"/>
        <w:rPr>
          <w:rFonts w:hAnsi="Arial"/>
          <w:sz w:val="20"/>
          <w:szCs w:val="20"/>
        </w:rPr>
      </w:pPr>
      <w:r>
        <w:rPr>
          <w:rFonts w:hAnsi="Arial"/>
          <w:sz w:val="20"/>
          <w:szCs w:val="20"/>
        </w:rPr>
        <w:t xml:space="preserve">All work must be made up in a reasonable time not to exceed 3 days (except for certain circumstances). Also, if you are absent, you are required to check my website for class agenda and homework. If you know you are going to be absent in advance, you are expected to get the work you need BEFORE the expected absence. Chronic absences from labs negatively impact your grade.  </w:t>
      </w:r>
    </w:p>
    <w:p w:rsidR="00624F05" w:rsidRDefault="00204D1D">
      <w:pPr>
        <w:pStyle w:val="Default"/>
        <w:framePr w:w="741" w:wrap="auto" w:vAnchor="page" w:hAnchor="page" w:x="1801" w:y="7822"/>
        <w:rPr>
          <w:rFonts w:hAnsi="Arial"/>
          <w:sz w:val="20"/>
          <w:szCs w:val="20"/>
        </w:rPr>
      </w:pPr>
      <w:r>
        <w:rPr>
          <w:rFonts w:hAnsi="Arial"/>
          <w:sz w:val="20"/>
          <w:szCs w:val="20"/>
        </w:rPr>
        <w:t xml:space="preserve"> </w:t>
      </w:r>
    </w:p>
    <w:p w:rsidR="00624F05" w:rsidRDefault="00204D1D">
      <w:pPr>
        <w:pStyle w:val="Default"/>
        <w:framePr w:w="1965" w:wrap="auto" w:vAnchor="page" w:hAnchor="page" w:x="1796" w:y="8170"/>
        <w:rPr>
          <w:rFonts w:hAnsi="Arial"/>
          <w:sz w:val="20"/>
          <w:szCs w:val="20"/>
        </w:rPr>
      </w:pPr>
      <w:r>
        <w:rPr>
          <w:rFonts w:hAnsi="Arial"/>
          <w:sz w:val="20"/>
          <w:szCs w:val="20"/>
        </w:rPr>
        <w:t xml:space="preserve">Expectations: </w:t>
      </w:r>
    </w:p>
    <w:p w:rsidR="00624F05" w:rsidRDefault="00624F05">
      <w:pPr>
        <w:pStyle w:val="Default"/>
        <w:framePr w:w="3155" w:wrap="auto" w:vAnchor="page" w:hAnchor="page" w:x="2211" w:y="8521"/>
        <w:rPr>
          <w:rFonts w:hAnsi="Arial"/>
          <w:sz w:val="20"/>
          <w:szCs w:val="20"/>
        </w:rPr>
      </w:pPr>
    </w:p>
    <w:p w:rsidR="00624F05" w:rsidRDefault="00204D1D">
      <w:pPr>
        <w:pStyle w:val="Default"/>
        <w:framePr w:w="1466" w:wrap="auto" w:vAnchor="page" w:hAnchor="page" w:x="2211" w:y="8521"/>
        <w:rPr>
          <w:rFonts w:hAnsi="Arial"/>
          <w:sz w:val="20"/>
          <w:szCs w:val="20"/>
        </w:rPr>
      </w:pPr>
      <w:r>
        <w:rPr>
          <w:rFonts w:hAnsi="Arial"/>
          <w:sz w:val="20"/>
          <w:szCs w:val="20"/>
        </w:rPr>
        <w:t>1.</w:t>
      </w:r>
      <w:r>
        <w:rPr>
          <w:rFonts w:ascii="Arial" w:hAnsi="Arial" w:cs="Arial"/>
          <w:sz w:val="20"/>
          <w:szCs w:val="20"/>
        </w:rPr>
        <w:t xml:space="preserve"> </w:t>
      </w:r>
      <w:proofErr w:type="gramStart"/>
      <w:r>
        <w:rPr>
          <w:rFonts w:hAnsi="Arial"/>
          <w:sz w:val="20"/>
          <w:szCs w:val="20"/>
        </w:rPr>
        <w:t>Be</w:t>
      </w:r>
      <w:proofErr w:type="gramEnd"/>
      <w:r>
        <w:rPr>
          <w:rFonts w:hAnsi="Arial"/>
          <w:sz w:val="20"/>
          <w:szCs w:val="20"/>
        </w:rPr>
        <w:t xml:space="preserve"> prepared </w:t>
      </w:r>
    </w:p>
    <w:p w:rsidR="00624F05" w:rsidRDefault="00624F05">
      <w:pPr>
        <w:pStyle w:val="Default"/>
        <w:framePr w:w="1466" w:wrap="auto" w:vAnchor="page" w:hAnchor="page" w:x="2211" w:y="8521"/>
        <w:rPr>
          <w:rFonts w:hAnsi="Arial"/>
          <w:sz w:val="20"/>
          <w:szCs w:val="20"/>
        </w:rPr>
      </w:pPr>
    </w:p>
    <w:p w:rsidR="00624F05" w:rsidRDefault="00204D1D">
      <w:pPr>
        <w:pStyle w:val="Default"/>
        <w:framePr w:w="1531" w:wrap="auto" w:vAnchor="page" w:hAnchor="page" w:x="2211" w:y="8869"/>
        <w:rPr>
          <w:rFonts w:hAnsi="Arial"/>
          <w:sz w:val="20"/>
          <w:szCs w:val="20"/>
        </w:rPr>
      </w:pPr>
      <w:r>
        <w:rPr>
          <w:rFonts w:hAnsi="Arial"/>
          <w:sz w:val="20"/>
          <w:szCs w:val="20"/>
        </w:rPr>
        <w:t>2.</w:t>
      </w:r>
      <w:r>
        <w:rPr>
          <w:rFonts w:ascii="Arial" w:hAnsi="Arial" w:cs="Arial"/>
          <w:sz w:val="20"/>
          <w:szCs w:val="20"/>
        </w:rPr>
        <w:t xml:space="preserve"> </w:t>
      </w:r>
      <w:proofErr w:type="gramStart"/>
      <w:r>
        <w:rPr>
          <w:rFonts w:hAnsi="Arial"/>
          <w:sz w:val="20"/>
          <w:szCs w:val="20"/>
        </w:rPr>
        <w:t>Be</w:t>
      </w:r>
      <w:proofErr w:type="gramEnd"/>
      <w:r>
        <w:rPr>
          <w:rFonts w:hAnsi="Arial"/>
          <w:sz w:val="20"/>
          <w:szCs w:val="20"/>
        </w:rPr>
        <w:t xml:space="preserve"> respectful </w:t>
      </w:r>
    </w:p>
    <w:p w:rsidR="00624F05" w:rsidRDefault="00624F05">
      <w:pPr>
        <w:pStyle w:val="Default"/>
        <w:framePr w:w="1531" w:wrap="auto" w:vAnchor="page" w:hAnchor="page" w:x="2211" w:y="8869"/>
        <w:rPr>
          <w:rFonts w:hAnsi="Arial"/>
          <w:sz w:val="20"/>
          <w:szCs w:val="20"/>
        </w:rPr>
      </w:pPr>
    </w:p>
    <w:p w:rsidR="00624F05" w:rsidRDefault="00204D1D">
      <w:pPr>
        <w:pStyle w:val="Default"/>
        <w:framePr w:w="1320" w:wrap="auto" w:vAnchor="page" w:hAnchor="page" w:x="2211" w:y="9217"/>
        <w:rPr>
          <w:rFonts w:hAnsi="Arial"/>
          <w:sz w:val="20"/>
          <w:szCs w:val="20"/>
        </w:rPr>
      </w:pPr>
      <w:r>
        <w:rPr>
          <w:rFonts w:hAnsi="Arial"/>
          <w:sz w:val="20"/>
          <w:szCs w:val="20"/>
        </w:rPr>
        <w:t>3.</w:t>
      </w:r>
      <w:r>
        <w:rPr>
          <w:rFonts w:ascii="Arial" w:hAnsi="Arial" w:cs="Arial"/>
          <w:sz w:val="20"/>
          <w:szCs w:val="20"/>
        </w:rPr>
        <w:t xml:space="preserve"> </w:t>
      </w:r>
      <w:proofErr w:type="gramStart"/>
      <w:r>
        <w:rPr>
          <w:rFonts w:hAnsi="Arial"/>
          <w:sz w:val="20"/>
          <w:szCs w:val="20"/>
        </w:rPr>
        <w:t>Be</w:t>
      </w:r>
      <w:proofErr w:type="gramEnd"/>
      <w:r>
        <w:rPr>
          <w:rFonts w:hAnsi="Arial"/>
          <w:sz w:val="20"/>
          <w:szCs w:val="20"/>
        </w:rPr>
        <w:t xml:space="preserve"> on time </w:t>
      </w:r>
    </w:p>
    <w:p w:rsidR="00624F05" w:rsidRDefault="00624F05">
      <w:pPr>
        <w:pStyle w:val="Default"/>
        <w:framePr w:w="1320" w:wrap="auto" w:vAnchor="page" w:hAnchor="page" w:x="2211" w:y="9217"/>
        <w:rPr>
          <w:rFonts w:hAnsi="Arial"/>
          <w:sz w:val="20"/>
          <w:szCs w:val="20"/>
        </w:rPr>
      </w:pPr>
    </w:p>
    <w:p w:rsidR="00624F05" w:rsidRDefault="00204D1D">
      <w:pPr>
        <w:pStyle w:val="Default"/>
        <w:framePr w:w="2655" w:wrap="auto" w:vAnchor="page" w:hAnchor="page" w:x="2211" w:y="9565"/>
        <w:rPr>
          <w:rFonts w:hAnsi="Arial"/>
          <w:sz w:val="20"/>
          <w:szCs w:val="20"/>
        </w:rPr>
      </w:pPr>
      <w:r>
        <w:rPr>
          <w:rFonts w:hAnsi="Arial"/>
          <w:sz w:val="20"/>
          <w:szCs w:val="20"/>
        </w:rPr>
        <w:t>4.</w:t>
      </w:r>
      <w:r>
        <w:rPr>
          <w:rFonts w:ascii="Arial" w:hAnsi="Arial" w:cs="Arial"/>
          <w:sz w:val="20"/>
          <w:szCs w:val="20"/>
        </w:rPr>
        <w:t xml:space="preserve"> </w:t>
      </w:r>
      <w:proofErr w:type="gramStart"/>
      <w:r>
        <w:rPr>
          <w:rFonts w:hAnsi="Arial"/>
          <w:sz w:val="20"/>
          <w:szCs w:val="20"/>
        </w:rPr>
        <w:t>Be</w:t>
      </w:r>
      <w:proofErr w:type="gramEnd"/>
      <w:r>
        <w:rPr>
          <w:rFonts w:hAnsi="Arial"/>
          <w:sz w:val="20"/>
          <w:szCs w:val="20"/>
        </w:rPr>
        <w:t xml:space="preserve"> safe in the Laboratory  </w:t>
      </w:r>
    </w:p>
    <w:p w:rsidR="00624F05" w:rsidRDefault="00624F05">
      <w:pPr>
        <w:pStyle w:val="Default"/>
        <w:rPr>
          <w:rFonts w:hAnsi="Arial"/>
          <w:sz w:val="20"/>
          <w:szCs w:val="20"/>
        </w:rPr>
      </w:pPr>
    </w:p>
    <w:p w:rsidR="00624F05" w:rsidRDefault="00204D1D">
      <w:pPr>
        <w:pStyle w:val="Default"/>
        <w:framePr w:w="741" w:wrap="auto" w:vAnchor="page" w:hAnchor="page" w:x="1801" w:y="9913"/>
        <w:rPr>
          <w:rFonts w:hAnsi="Arial"/>
          <w:sz w:val="20"/>
          <w:szCs w:val="20"/>
        </w:rPr>
      </w:pPr>
      <w:r>
        <w:rPr>
          <w:rFonts w:hAnsi="Arial"/>
          <w:sz w:val="20"/>
          <w:szCs w:val="20"/>
        </w:rPr>
        <w:t xml:space="preserve"> </w:t>
      </w:r>
    </w:p>
    <w:p w:rsidR="00624F05" w:rsidRDefault="00204D1D">
      <w:pPr>
        <w:pStyle w:val="Default"/>
        <w:framePr w:w="5844" w:wrap="auto" w:vAnchor="page" w:hAnchor="page" w:x="1801" w:y="10263"/>
      </w:pPr>
      <w:r>
        <w:rPr>
          <w:rFonts w:hAnsi="Arial"/>
          <w:sz w:val="20"/>
          <w:szCs w:val="20"/>
        </w:rPr>
        <w:t xml:space="preserve">There is Absolutely NO EATING or DRINKING in the lab.  </w:t>
      </w:r>
    </w:p>
    <w:sectPr w:rsidR="00624F05">
      <w:pgSz w:w="12240" w:h="16340"/>
      <w:pgMar w:top="1437" w:right="1197" w:bottom="1440" w:left="147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D113F6"/>
    <w:multiLevelType w:val="hybridMultilevel"/>
    <w:tmpl w:val="C58D6FD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44860"/>
    <w:multiLevelType w:val="hybridMultilevel"/>
    <w:tmpl w:val="5C1E7F9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9E0E4F"/>
    <w:multiLevelType w:val="hybridMultilevel"/>
    <w:tmpl w:val="A54961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B494A8"/>
    <w:multiLevelType w:val="hybridMultilevel"/>
    <w:tmpl w:val="7FB702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BC755D1"/>
    <w:multiLevelType w:val="hybridMultilevel"/>
    <w:tmpl w:val="0CC43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D87E4B"/>
    <w:multiLevelType w:val="hybridMultilevel"/>
    <w:tmpl w:val="A2425C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72216C3"/>
    <w:multiLevelType w:val="hybridMultilevel"/>
    <w:tmpl w:val="E924889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4"/>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62E"/>
    <w:rsid w:val="0011162E"/>
    <w:rsid w:val="00204D1D"/>
    <w:rsid w:val="00624F05"/>
    <w:rsid w:val="00A20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Arial Unicode MS" w:eastAsia="Arial Unicode MS" w:cs="Arial Unicode MS"/>
      <w:color w:val="000000"/>
      <w:sz w:val="24"/>
      <w:szCs w:val="24"/>
    </w:rPr>
  </w:style>
  <w:style w:type="paragraph" w:styleId="BalloonText">
    <w:name w:val="Balloon Text"/>
    <w:basedOn w:val="Normal"/>
    <w:link w:val="BalloonTextChar"/>
    <w:uiPriority w:val="99"/>
    <w:semiHidden/>
    <w:unhideWhenUsed/>
    <w:rsid w:val="00A20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7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Arial Unicode MS" w:eastAsia="Arial Unicode MS" w:cs="Arial Unicode MS"/>
      <w:color w:val="000000"/>
      <w:sz w:val="24"/>
      <w:szCs w:val="24"/>
    </w:rPr>
  </w:style>
  <w:style w:type="paragraph" w:styleId="BalloonText">
    <w:name w:val="Balloon Text"/>
    <w:basedOn w:val="Normal"/>
    <w:link w:val="BalloonTextChar"/>
    <w:uiPriority w:val="99"/>
    <w:semiHidden/>
    <w:unhideWhenUsed/>
    <w:rsid w:val="00A20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7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salla@cbs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Honors Chemistry</vt:lpstr>
    </vt:vector>
  </TitlesOfParts>
  <Company>Central Bucks School District</Company>
  <LinksUpToDate>false</LinksUpToDate>
  <CharactersWithSpaces>3263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Chemistry</dc:title>
  <dc:creator>jgieniec</dc:creator>
  <cp:lastModifiedBy>GIENIEC, AMY</cp:lastModifiedBy>
  <cp:revision>2</cp:revision>
  <dcterms:created xsi:type="dcterms:W3CDTF">2012-09-04T16:34:00Z</dcterms:created>
  <dcterms:modified xsi:type="dcterms:W3CDTF">2012-09-04T16:34:00Z</dcterms:modified>
</cp:coreProperties>
</file>